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C978EE">
      <w:r w:rsidRPr="00C978EE">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22.5pt;margin-top:-1.1pt;width:371.6pt;height:107.6pt;z-index:251666432;mso-position-horizontal-relative:page;mso-position-vertical-relative:margin" o:allowincell="f" stroked="f">
            <v:fill color2="fill darken(118)" rotate="t" method="linear sigma" focus="-50%" type="gradient"/>
            <v:textbox style="mso-next-textbox:#_x0000_s1030">
              <w:txbxContent>
                <w:p w:rsidR="00F82695" w:rsidRDefault="00900A31" w:rsidP="00F82695">
                  <w:pPr>
                    <w:pStyle w:val="Titel"/>
                    <w:pBdr>
                      <w:bottom w:val="single" w:sz="8" w:space="0" w:color="4F81BD" w:themeColor="accent1"/>
                    </w:pBdr>
                    <w:rPr>
                      <w:rStyle w:val="apple-converted-space"/>
                      <w:rFonts w:ascii="FrankRuehl" w:hAnsi="FrankRuehl" w:cs="FrankRuehl"/>
                      <w:color w:val="000000"/>
                      <w:sz w:val="40"/>
                      <w:szCs w:val="40"/>
                      <w:shd w:val="clear" w:color="auto" w:fill="FFFFCC"/>
                    </w:rPr>
                  </w:pPr>
                  <w:r w:rsidRPr="00F82695">
                    <w:rPr>
                      <w:rStyle w:val="apple-converted-space"/>
                      <w:rFonts w:ascii="FrankRuehl" w:hAnsi="FrankRuehl" w:cs="FrankRuehl"/>
                      <w:color w:val="000000"/>
                      <w:sz w:val="40"/>
                      <w:szCs w:val="40"/>
                      <w:shd w:val="clear" w:color="auto" w:fill="FFFFCC"/>
                    </w:rPr>
                    <w:t xml:space="preserve">              </w:t>
                  </w:r>
                  <w:proofErr w:type="spellStart"/>
                  <w:r w:rsidRPr="00F82695">
                    <w:rPr>
                      <w:rStyle w:val="apple-converted-space"/>
                      <w:rFonts w:ascii="FrankRuehl" w:hAnsi="FrankRuehl" w:cs="FrankRuehl"/>
                      <w:color w:val="000000"/>
                      <w:sz w:val="40"/>
                      <w:szCs w:val="40"/>
                      <w:shd w:val="clear" w:color="auto" w:fill="FFFFCC"/>
                    </w:rPr>
                    <w:t>Ygdrassil</w:t>
                  </w:r>
                  <w:proofErr w:type="spellEnd"/>
                  <w:r w:rsidR="00F82695">
                    <w:rPr>
                      <w:rStyle w:val="apple-converted-space"/>
                      <w:rFonts w:ascii="FrankRuehl" w:hAnsi="FrankRuehl" w:cs="FrankRuehl"/>
                      <w:color w:val="000000"/>
                      <w:sz w:val="40"/>
                      <w:szCs w:val="40"/>
                      <w:shd w:val="clear" w:color="auto" w:fill="FFFFCC"/>
                    </w:rPr>
                    <w:t xml:space="preserve">       </w:t>
                  </w:r>
                </w:p>
                <w:p w:rsidR="00900A31" w:rsidRPr="00F82695" w:rsidRDefault="00900A31" w:rsidP="00F82695">
                  <w:pPr>
                    <w:pStyle w:val="Titel"/>
                    <w:pBdr>
                      <w:bottom w:val="single" w:sz="8" w:space="0" w:color="4F81BD" w:themeColor="accent1"/>
                    </w:pBdr>
                    <w:rPr>
                      <w:rStyle w:val="Nadruk"/>
                      <w:rFonts w:ascii="FrankRuehl" w:hAnsi="FrankRuehl" w:cs="FrankRuehl"/>
                      <w:i w:val="0"/>
                      <w:iCs w:val="0"/>
                      <w:color w:val="000000"/>
                      <w:sz w:val="40"/>
                      <w:szCs w:val="40"/>
                      <w:shd w:val="clear" w:color="auto" w:fill="FFFFCC"/>
                    </w:rPr>
                  </w:pPr>
                  <w:r>
                    <w:rPr>
                      <w:rStyle w:val="apple-converted-space"/>
                      <w:rFonts w:ascii="Arial" w:hAnsi="Arial" w:cs="Arial"/>
                      <w:color w:val="000000"/>
                      <w:sz w:val="21"/>
                      <w:szCs w:val="21"/>
                      <w:shd w:val="clear" w:color="auto" w:fill="FFFFCC"/>
                    </w:rPr>
                    <w:t> </w:t>
                  </w:r>
                  <w:r>
                    <w:rPr>
                      <w:rFonts w:ascii="Arial" w:hAnsi="Arial" w:cs="Arial"/>
                      <w:color w:val="333333"/>
                      <w:sz w:val="18"/>
                      <w:szCs w:val="18"/>
                      <w:shd w:val="clear" w:color="auto" w:fill="FFFFFF"/>
                    </w:rPr>
                    <w:t xml:space="preserve">Zoals de Griekse goden de Olympus hebben, zo hebben ook de goden van de vikingen een eigen stek: </w:t>
                  </w:r>
                  <w:proofErr w:type="spellStart"/>
                  <w:r>
                    <w:rPr>
                      <w:rFonts w:ascii="Arial" w:hAnsi="Arial" w:cs="Arial"/>
                      <w:color w:val="333333"/>
                      <w:sz w:val="18"/>
                      <w:szCs w:val="18"/>
                      <w:shd w:val="clear" w:color="auto" w:fill="FFFFFF"/>
                    </w:rPr>
                    <w:t>Asgard</w:t>
                  </w:r>
                  <w:proofErr w:type="spellEnd"/>
                  <w:r>
                    <w:rPr>
                      <w:rFonts w:ascii="Arial" w:hAnsi="Arial" w:cs="Arial"/>
                      <w:color w:val="333333"/>
                      <w:sz w:val="18"/>
                      <w:szCs w:val="18"/>
                      <w:shd w:val="clear" w:color="auto" w:fill="FFFFFF"/>
                    </w:rPr>
                    <w:t xml:space="preserve">, een gigantisch fort met op de binnenplaats een gigantische, groene essenboom. De boom heet </w:t>
                  </w:r>
                  <w:r w:rsidR="00F82695">
                    <w:rPr>
                      <w:rFonts w:ascii="Arial" w:hAnsi="Arial" w:cs="Arial"/>
                      <w:color w:val="333333"/>
                      <w:sz w:val="18"/>
                      <w:szCs w:val="18"/>
                      <w:shd w:val="clear" w:color="auto" w:fill="FFFFFF"/>
                    </w:rPr>
                    <w:t>Ygrassil</w:t>
                  </w:r>
                  <w:r>
                    <w:rPr>
                      <w:rFonts w:ascii="Arial" w:hAnsi="Arial" w:cs="Arial"/>
                      <w:color w:val="333333"/>
                      <w:sz w:val="18"/>
                      <w:szCs w:val="18"/>
                      <w:shd w:val="clear" w:color="auto" w:fill="FFFFFF"/>
                    </w:rPr>
                    <w:t xml:space="preserve"> en geldt als de spil van het universum. De takken groeien tot door de hemelkoepel en de wortels reiken tot diep in de hel. Vraag aan je ouders of je een afbeeldi</w:t>
                  </w:r>
                  <w:r w:rsidR="00F82695">
                    <w:rPr>
                      <w:rFonts w:ascii="Arial" w:hAnsi="Arial" w:cs="Arial"/>
                      <w:color w:val="333333"/>
                      <w:sz w:val="18"/>
                      <w:szCs w:val="18"/>
                      <w:shd w:val="clear" w:color="auto" w:fill="FFFFFF"/>
                    </w:rPr>
                    <w:t>ng van Ygrassil en van slangen mag uitprinten, zoek een afbeelding op het internet die je aanspreekt. Nogmaals: carbonpapier is geen schande, tegen het raam kun je ook overtrekken!</w:t>
                  </w:r>
                </w:p>
                <w:p w:rsidR="00BB0CC9" w:rsidRPr="008E3F93" w:rsidRDefault="00BB0CC9" w:rsidP="00A94AC5">
                  <w:pPr>
                    <w:rPr>
                      <w:rFonts w:ascii="Andalus" w:hAnsi="Andalus" w:cs="Andalus"/>
                      <w:sz w:val="24"/>
                      <w:szCs w:val="24"/>
                    </w:rPr>
                  </w:pP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C978EE" w:rsidP="00876CCA">
      <w:pPr>
        <w:pBdr>
          <w:left w:val="single" w:sz="12" w:space="10" w:color="7BA0CD" w:themeColor="accent1" w:themeTint="BF"/>
        </w:pBdr>
        <w:spacing w:after="0"/>
      </w:pP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226.1pt;margin-top:316.95pt;width:399.75pt;height:108pt;z-index:251671552;mso-position-horizontal-relative:text;mso-position-vertical-relative:text" fillcolor="#fabf8f [1945]" strokecolor="#f79646 [3209]" strokeweight="1pt">
            <v:fill color2="#f79646 [3209]" focus="50%" type="gradient"/>
            <v:shadow on="t" type="perspective" color="#974706 [1609]" offset="1pt" offset2="-3pt"/>
            <v:textbox>
              <w:txbxContent>
                <w:p w:rsidR="00FE2155" w:rsidRPr="00F82695" w:rsidRDefault="00FE2155" w:rsidP="00FE2155">
                  <w:pPr>
                    <w:pStyle w:val="Kop4"/>
                    <w:rPr>
                      <w:rFonts w:ascii="Arial Black" w:hAnsi="Arial Black" w:cs="Aharoni"/>
                      <w:sz w:val="18"/>
                      <w:szCs w:val="18"/>
                      <w:u w:val="single"/>
                    </w:rPr>
                  </w:pPr>
                  <w:r w:rsidRPr="00F82695">
                    <w:rPr>
                      <w:rFonts w:ascii="Arial Black" w:hAnsi="Arial Black" w:cs="Aharoni"/>
                      <w:color w:val="333333"/>
                      <w:sz w:val="18"/>
                      <w:szCs w:val="18"/>
                      <w:shd w:val="clear" w:color="auto" w:fill="FFFFFF"/>
                    </w:rPr>
                    <w:t xml:space="preserve">Tussen de takken krioelt het van de symbolische dieren en rond de wortels kronkelen slangen. Die slangen komen rechtstreeks uit de hel. Dat is opvallend, aangezien het </w:t>
                  </w:r>
                  <w:proofErr w:type="spellStart"/>
                  <w:r w:rsidRPr="00F82695">
                    <w:rPr>
                      <w:rFonts w:ascii="Arial Black" w:hAnsi="Arial Black" w:cs="Aharoni"/>
                      <w:color w:val="333333"/>
                      <w:sz w:val="18"/>
                      <w:szCs w:val="18"/>
                      <w:shd w:val="clear" w:color="auto" w:fill="FFFFFF"/>
                    </w:rPr>
                    <w:t>slang-gehalte</w:t>
                  </w:r>
                  <w:proofErr w:type="spellEnd"/>
                  <w:r w:rsidRPr="00F82695">
                    <w:rPr>
                      <w:rFonts w:ascii="Arial Black" w:hAnsi="Arial Black" w:cs="Aharoni"/>
                      <w:color w:val="333333"/>
                      <w:sz w:val="18"/>
                      <w:szCs w:val="18"/>
                      <w:shd w:val="clear" w:color="auto" w:fill="FFFFFF"/>
                    </w:rPr>
                    <w:t xml:space="preserve"> in Scandinavië bijzonder laag is. Om in contact te komen met slangen, moesten de vikingen op reis. Dat de slang toch al vertegenwoordigd is in de vroegste mythologie benadrukt eens te meer dat de vikingen van oudsher ware globetrotters waren.</w:t>
                  </w:r>
                </w:p>
                <w:p w:rsidR="00FE2155" w:rsidRPr="00F82695" w:rsidRDefault="00FE2155">
                  <w:pPr>
                    <w:rPr>
                      <w:sz w:val="18"/>
                      <w:szCs w:val="18"/>
                    </w:rPr>
                  </w:pPr>
                </w:p>
              </w:txbxContent>
            </v:textbox>
          </v:shape>
        </w:pict>
      </w:r>
      <w:r>
        <w:rPr>
          <w:noProof/>
          <w:lang w:eastAsia="nl-NL"/>
        </w:rPr>
        <w:pict>
          <v:shape id="_x0000_s1040" type="#_x0000_t176" style="position:absolute;margin-left:-220.85pt;margin-top:242.7pt;width:381.75pt;height:66.05pt;z-index:251670528;mso-position-horizontal-relative:text;mso-position-vertical-relative:text" fillcolor="#fabf8f [1945]" strokecolor="#fabf8f [1945]" strokeweight="1pt">
            <v:fill color2="#fde9d9 [665]" angle="-45" focus="-50%" type="gradient"/>
            <v:shadow on="t" type="perspective" color="#974706 [1609]" opacity=".5" offset="1pt" offset2="-3pt"/>
            <v:textbox style="mso-next-textbox:#_x0000_s1040">
              <w:txbxContent>
                <w:p w:rsidR="000D1750" w:rsidRPr="00F82695" w:rsidRDefault="00F82695" w:rsidP="00BE12F8">
                  <w:pPr>
                    <w:rPr>
                      <w:rFonts w:ascii="Kristen ITC" w:hAnsi="Kristen ITC"/>
                    </w:rPr>
                  </w:pPr>
                  <w:r w:rsidRPr="00F82695">
                    <w:rPr>
                      <w:rFonts w:ascii="Kristen ITC" w:hAnsi="Kristen ITC" w:cs="Arial"/>
                      <w:color w:val="333333"/>
                      <w:sz w:val="18"/>
                      <w:szCs w:val="18"/>
                      <w:shd w:val="clear" w:color="auto" w:fill="FFFFFF"/>
                    </w:rPr>
                    <w:t>Ygrassil</w:t>
                  </w:r>
                  <w:r w:rsidR="00900A31" w:rsidRPr="00F82695">
                    <w:rPr>
                      <w:rFonts w:ascii="Kristen ITC" w:hAnsi="Kristen ITC" w:cs="Arial"/>
                      <w:color w:val="333333"/>
                      <w:sz w:val="18"/>
                      <w:szCs w:val="18"/>
                      <w:shd w:val="clear" w:color="auto" w:fill="FFFFFF"/>
                    </w:rPr>
                    <w:t xml:space="preserve"> houdt de hele kosmos op zijn plaats. Het groeien van de boom brengt het universum in beweging en daarom verandert de stand van de maan, de zon en de sterren. Het ontstaan van de boom beschouwden de vikingen als het begin van tijd; de dood ervan zal het einde der tijden inluiden.</w:t>
                  </w:r>
                </w:p>
              </w:txbxContent>
            </v:textbox>
          </v:shape>
        </w:pict>
      </w:r>
      <w:r>
        <w:rPr>
          <w:noProof/>
          <w:lang w:eastAsia="nl-NL"/>
        </w:rPr>
        <w:pict>
          <v:shape id="_x0000_s1033" type="#_x0000_t202" style="position:absolute;margin-left:-351.1pt;margin-top:106.95pt;width:157.5pt;height:128.25pt;z-index:251668480;mso-position-horizontal-relative:text;mso-position-vertical-relative:text">
            <v:textbox style="mso-next-textbox:#_x0000_s1033">
              <w:txbxContent>
                <w:p w:rsidR="00A22530" w:rsidRPr="00900A31" w:rsidRDefault="00900A31" w:rsidP="00900A31">
                  <w:pPr>
                    <w:rPr>
                      <w:rStyle w:val="Nadruk"/>
                      <w:i w:val="0"/>
                      <w:iCs w:val="0"/>
                    </w:rPr>
                  </w:pPr>
                  <w:r>
                    <w:rPr>
                      <w:rFonts w:ascii="Arial" w:hAnsi="Arial" w:cs="Arial"/>
                      <w:color w:val="333333"/>
                      <w:sz w:val="18"/>
                      <w:szCs w:val="18"/>
                      <w:shd w:val="clear" w:color="auto" w:fill="FFFFFF"/>
                    </w:rPr>
                    <w:t xml:space="preserve">Aan de voet van de boom ontspringen enkele rijke bronnen. De eerste bron voedt alle rivieren die je op aarde kan vinden. Uit de tweede bron haalt Odin, de belangrijkste god uit de </w:t>
                  </w:r>
                  <w:proofErr w:type="spellStart"/>
                  <w:r>
                    <w:rPr>
                      <w:rFonts w:ascii="Arial" w:hAnsi="Arial" w:cs="Arial"/>
                      <w:color w:val="333333"/>
                      <w:sz w:val="18"/>
                      <w:szCs w:val="18"/>
                      <w:shd w:val="clear" w:color="auto" w:fill="FFFFFF"/>
                    </w:rPr>
                    <w:t>vikingse</w:t>
                  </w:r>
                  <w:proofErr w:type="spellEnd"/>
                  <w:r>
                    <w:rPr>
                      <w:rFonts w:ascii="Arial" w:hAnsi="Arial" w:cs="Arial"/>
                      <w:color w:val="333333"/>
                      <w:sz w:val="18"/>
                      <w:szCs w:val="18"/>
                      <w:shd w:val="clear" w:color="auto" w:fill="FFFFFF"/>
                    </w:rPr>
                    <w:t xml:space="preserve"> mythologie, zijn kennis. En zoals iedereen, wel weet: kennis is macht. De derde bron is het symbool voor het lot.</w:t>
                  </w:r>
                </w:p>
              </w:txbxContent>
            </v:textbox>
          </v:shape>
        </w:pict>
      </w:r>
      <w:r>
        <w:rPr>
          <w:noProof/>
          <w:lang w:eastAsia="nl-NL"/>
        </w:rPr>
        <w:pict>
          <v:shape id="_x0000_s1038" type="#_x0000_t202" style="position:absolute;margin-left:-354.85pt;margin-top:532.95pt;width:486.5pt;height:66pt;z-index:251669504;mso-position-horizontal-relative:text;mso-position-vertical-relative:text">
            <v:textbox style="mso-next-textbox:#_x0000_s1038">
              <w:txbxContent>
                <w:p w:rsidR="007044B1" w:rsidRPr="00FE2155" w:rsidRDefault="00FE2155" w:rsidP="00FE2155">
                  <w:r>
                    <w:t xml:space="preserve">En daar hebben we de slang weer: </w:t>
                  </w:r>
                  <w:proofErr w:type="spellStart"/>
                  <w:r>
                    <w:t>Tiki</w:t>
                  </w:r>
                  <w:proofErr w:type="spellEnd"/>
                  <w:r>
                    <w:t xml:space="preserve"> en zijn vrouw hadden al slangenbezoek, Eva ook en de boom </w:t>
                  </w:r>
                  <w:proofErr w:type="spellStart"/>
                  <w:r>
                    <w:t>Ygdrassil</w:t>
                  </w:r>
                  <w:proofErr w:type="spellEnd"/>
                  <w:r>
                    <w:t xml:space="preserve"> ook</w:t>
                  </w:r>
                  <w:r w:rsidRPr="00F82695">
                    <w:rPr>
                      <w:b/>
                      <w:u w:val="single"/>
                    </w:rPr>
                    <w:t>. Teken de boom Ygrassil</w:t>
                  </w:r>
                  <w:r>
                    <w:t xml:space="preserve"> in contact met de sterren en planeten en het de wortels diep in de grond, de wortels vol van de slangen. Odin moet zichtbaar met zijn attributen en dieren bij Ygrassil staan, bij put uit een van de drie bronnen aan de voet van de boom. </w:t>
                  </w:r>
                  <w:r w:rsidR="00F82695">
                    <w:t>Kader, kleur, diepte en details!!!</w:t>
                  </w:r>
                </w:p>
              </w:txbxContent>
            </v:textbox>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57.9pt;margin-top:352.5pt;width:342.7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FE2155" w:rsidRDefault="00F228C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color w:val="D3DFEE" w:themeColor="accent1" w:themeTint="3F"/>
                      <w:sz w:val="28"/>
                      <w:szCs w:val="28"/>
                    </w:rPr>
                    <w:t xml:space="preserve">                  </w:t>
                  </w:r>
                </w:p>
                <w:p w:rsidR="00FE2155" w:rsidRDefault="00FE2155" w:rsidP="00B7685C">
                  <w:pPr>
                    <w:spacing w:after="0" w:line="288" w:lineRule="auto"/>
                    <w:rPr>
                      <w:rFonts w:asciiTheme="majorHAnsi" w:eastAsiaTheme="majorEastAsia" w:hAnsiTheme="majorHAnsi" w:cstheme="majorBidi"/>
                      <w:i/>
                      <w:iCs/>
                      <w:color w:val="D3DFEE" w:themeColor="accent1" w:themeTint="3F"/>
                      <w:sz w:val="28"/>
                      <w:szCs w:val="28"/>
                    </w:rPr>
                  </w:pPr>
                </w:p>
                <w:p w:rsidR="00FE2155" w:rsidRDefault="00FE2155" w:rsidP="00B7685C">
                  <w:pPr>
                    <w:spacing w:after="0" w:line="288" w:lineRule="auto"/>
                    <w:rPr>
                      <w:rFonts w:asciiTheme="majorHAnsi" w:eastAsiaTheme="majorEastAsia" w:hAnsiTheme="majorHAnsi" w:cstheme="majorBidi"/>
                      <w:i/>
                      <w:iCs/>
                      <w:color w:val="D3DFEE" w:themeColor="accent1" w:themeTint="3F"/>
                      <w:sz w:val="28"/>
                      <w:szCs w:val="28"/>
                    </w:rPr>
                  </w:pPr>
                </w:p>
                <w:p w:rsidR="00FE2155" w:rsidRDefault="00FE2155" w:rsidP="00B7685C">
                  <w:pPr>
                    <w:spacing w:after="0" w:line="288" w:lineRule="auto"/>
                    <w:rPr>
                      <w:rFonts w:asciiTheme="majorHAnsi" w:eastAsiaTheme="majorEastAsia" w:hAnsiTheme="majorHAnsi" w:cstheme="majorBidi"/>
                      <w:i/>
                      <w:iCs/>
                      <w:color w:val="D3DFEE" w:themeColor="accent1" w:themeTint="3F"/>
                      <w:sz w:val="28"/>
                      <w:szCs w:val="28"/>
                    </w:rPr>
                  </w:pPr>
                </w:p>
                <w:p w:rsidR="00FE2155" w:rsidRDefault="00FE2155" w:rsidP="00B7685C">
                  <w:pPr>
                    <w:spacing w:after="0" w:line="288" w:lineRule="auto"/>
                    <w:rPr>
                      <w:rFonts w:asciiTheme="majorHAnsi" w:eastAsiaTheme="majorEastAsia" w:hAnsiTheme="majorHAnsi" w:cstheme="majorBidi"/>
                      <w:i/>
                      <w:iCs/>
                      <w:color w:val="D3DFEE" w:themeColor="accent1" w:themeTint="3F"/>
                      <w:sz w:val="28"/>
                      <w:szCs w:val="28"/>
                    </w:rPr>
                  </w:pPr>
                </w:p>
                <w:p w:rsidR="00B7685C" w:rsidRDefault="00FE2155"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color w:val="D3DFEE" w:themeColor="accent1" w:themeTint="3F"/>
                      <w:sz w:val="28"/>
                      <w:szCs w:val="28"/>
                    </w:rPr>
                    <w:t xml:space="preserve">     </w:t>
                  </w:r>
                  <w:r w:rsidR="00F228C2">
                    <w:rPr>
                      <w:rFonts w:asciiTheme="majorHAnsi" w:eastAsiaTheme="majorEastAsia" w:hAnsiTheme="majorHAnsi" w:cstheme="majorBidi"/>
                      <w:i/>
                      <w:iCs/>
                      <w:color w:val="D3DFEE" w:themeColor="accent1" w:themeTint="3F"/>
                      <w:sz w:val="28"/>
                      <w:szCs w:val="28"/>
                    </w:rPr>
                    <w:t xml:space="preserve">   </w:t>
                  </w: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2828925" cy="1657350"/>
                        <wp:effectExtent l="19050" t="0" r="9525" b="0"/>
                        <wp:docPr id="30" name="Afbeelding 29" descr="images (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1).jpg"/>
                                <pic:cNvPicPr/>
                              </pic:nvPicPr>
                              <pic:blipFill>
                                <a:blip r:embed="rId7"/>
                                <a:stretch>
                                  <a:fillRect/>
                                </a:stretch>
                              </pic:blipFill>
                              <pic:spPr>
                                <a:xfrm>
                                  <a:off x="0" y="0"/>
                                  <a:ext cx="2828925" cy="1657350"/>
                                </a:xfrm>
                                <a:prstGeom prst="rect">
                                  <a:avLst/>
                                </a:prstGeom>
                              </pic:spPr>
                            </pic:pic>
                          </a:graphicData>
                        </a:graphic>
                      </wp:inline>
                    </w:drawing>
                  </w:r>
                </w:p>
              </w:txbxContent>
            </v:textbox>
            <w10:wrap type="square" anchorx="margin" anchory="page"/>
          </v:shape>
        </w:pict>
      </w:r>
      <w:r>
        <w:rPr>
          <w:noProof/>
        </w:rPr>
        <w:pict>
          <v:oval id="_x0000_s1029" style="position:absolute;margin-left:120.75pt;margin-top:106.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066703" w:rsidP="0027329D">
                  <w:pPr>
                    <w:ind w:left="708"/>
                    <w:jc w:val="center"/>
                    <w:rPr>
                      <w:i/>
                      <w:iCs/>
                      <w:color w:val="FF0000"/>
                      <w:sz w:val="28"/>
                      <w:szCs w:val="28"/>
                    </w:rPr>
                  </w:pPr>
                  <w:r>
                    <w:rPr>
                      <w:i/>
                      <w:iCs/>
                      <w:noProof/>
                      <w:color w:val="FF0000"/>
                      <w:sz w:val="28"/>
                      <w:szCs w:val="28"/>
                      <w:lang w:eastAsia="nl-NL"/>
                    </w:rPr>
                    <w:drawing>
                      <wp:inline distT="0" distB="0" distL="0" distR="0">
                        <wp:extent cx="2428875" cy="1976291"/>
                        <wp:effectExtent l="19050" t="0" r="9525" b="0"/>
                        <wp:docPr id="1" name="Afbeelding 0" descr="2567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73861.jpg"/>
                                <pic:cNvPicPr/>
                              </pic:nvPicPr>
                              <pic:blipFill>
                                <a:blip r:embed="rId8"/>
                                <a:stretch>
                                  <a:fillRect/>
                                </a:stretch>
                              </pic:blipFill>
                              <pic:spPr>
                                <a:xfrm>
                                  <a:off x="0" y="0"/>
                                  <a:ext cx="2428669" cy="1976123"/>
                                </a:xfrm>
                                <a:prstGeom prst="rect">
                                  <a:avLst/>
                                </a:prstGeom>
                              </pic:spPr>
                            </pic:pic>
                          </a:graphicData>
                        </a:graphic>
                      </wp:inline>
                    </w:drawing>
                  </w:r>
                </w:p>
              </w:txbxContent>
            </v:textbox>
            <w10:wrap type="tight" anchorx="margin" anchory="margin"/>
          </v:oval>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E12F8" w:rsidRDefault="00BE12F8" w:rsidP="00A22530">
                  <w:pPr>
                    <w:spacing w:after="0" w:line="360" w:lineRule="auto"/>
                    <w:rPr>
                      <w:rFonts w:asciiTheme="majorHAnsi" w:eastAsiaTheme="majorEastAsia" w:hAnsiTheme="majorHAnsi" w:cstheme="majorBidi"/>
                      <w:i/>
                      <w:iCs/>
                      <w:sz w:val="24"/>
                      <w:szCs w:val="28"/>
                    </w:rPr>
                  </w:pPr>
                </w:p>
                <w:p w:rsidR="00BE12F8" w:rsidRDefault="00BE12F8" w:rsidP="00A22530">
                  <w:pPr>
                    <w:spacing w:after="0" w:line="360" w:lineRule="auto"/>
                    <w:rPr>
                      <w:rFonts w:asciiTheme="majorHAnsi" w:eastAsiaTheme="majorEastAsia" w:hAnsiTheme="majorHAnsi" w:cstheme="majorBidi"/>
                      <w:i/>
                      <w:iCs/>
                      <w:sz w:val="24"/>
                      <w:szCs w:val="28"/>
                    </w:rPr>
                  </w:pPr>
                </w:p>
                <w:p w:rsidR="00BE12F8" w:rsidRDefault="00BE12F8" w:rsidP="00A22530">
                  <w:pPr>
                    <w:spacing w:after="0" w:line="360" w:lineRule="auto"/>
                    <w:rPr>
                      <w:rFonts w:asciiTheme="majorHAnsi" w:eastAsiaTheme="majorEastAsia" w:hAnsiTheme="majorHAnsi" w:cstheme="majorBidi"/>
                      <w:i/>
                      <w:iCs/>
                      <w:sz w:val="24"/>
                      <w:szCs w:val="28"/>
                    </w:rPr>
                  </w:pPr>
                </w:p>
                <w:p w:rsidR="00BE12F8" w:rsidRDefault="00BE12F8" w:rsidP="00A22530">
                  <w:pPr>
                    <w:spacing w:after="0" w:line="360" w:lineRule="auto"/>
                    <w:rPr>
                      <w:rFonts w:asciiTheme="majorHAnsi" w:eastAsiaTheme="majorEastAsia" w:hAnsiTheme="majorHAnsi" w:cstheme="majorBidi"/>
                      <w:i/>
                      <w:iCs/>
                      <w:sz w:val="24"/>
                      <w:szCs w:val="28"/>
                    </w:rPr>
                  </w:pPr>
                </w:p>
                <w:p w:rsidR="00BE12F8" w:rsidRDefault="00BE12F8" w:rsidP="00A22530">
                  <w:pPr>
                    <w:spacing w:after="0" w:line="360" w:lineRule="auto"/>
                    <w:rPr>
                      <w:rFonts w:asciiTheme="majorHAnsi" w:eastAsiaTheme="majorEastAsia" w:hAnsiTheme="majorHAnsi" w:cstheme="majorBidi"/>
                      <w:i/>
                      <w:iCs/>
                      <w:sz w:val="24"/>
                      <w:szCs w:val="28"/>
                    </w:rPr>
                  </w:pPr>
                </w:p>
                <w:p w:rsidR="00BE12F8" w:rsidRDefault="00BE12F8" w:rsidP="00A22530">
                  <w:pPr>
                    <w:spacing w:after="0" w:line="360" w:lineRule="auto"/>
                    <w:rPr>
                      <w:rFonts w:asciiTheme="majorHAnsi" w:eastAsiaTheme="majorEastAsia" w:hAnsiTheme="majorHAnsi" w:cstheme="majorBidi"/>
                      <w:i/>
                      <w:iCs/>
                      <w:sz w:val="24"/>
                      <w:szCs w:val="28"/>
                    </w:rPr>
                  </w:pPr>
                </w:p>
                <w:p w:rsidR="00BE12F8" w:rsidRDefault="00A22530"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921588" cy="2381250"/>
                        <wp:effectExtent l="19050" t="0" r="2462" b="0"/>
                        <wp:docPr id="5" name="Afbeelding 4" descr="knot_typ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_typeface.jpg"/>
                                <pic:cNvPicPr/>
                              </pic:nvPicPr>
                              <pic:blipFill>
                                <a:blip r:embed="rId9"/>
                                <a:stretch>
                                  <a:fillRect/>
                                </a:stretch>
                              </pic:blipFill>
                              <pic:spPr>
                                <a:xfrm>
                                  <a:off x="0" y="0"/>
                                  <a:ext cx="1928622" cy="2389967"/>
                                </a:xfrm>
                                <a:prstGeom prst="rect">
                                  <a:avLst/>
                                </a:prstGeom>
                              </pic:spPr>
                            </pic:pic>
                          </a:graphicData>
                        </a:graphic>
                      </wp:inline>
                    </w:drawing>
                  </w:r>
                </w:p>
                <w:p w:rsidR="00BB0CC9" w:rsidRPr="0072676B" w:rsidRDefault="007044B1"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534863" cy="1149665"/>
                        <wp:effectExtent l="19050" t="0" r="8187" b="0"/>
                        <wp:docPr id="19" name="Afbeelding 18" descr="images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2).jpg"/>
                                <pic:cNvPicPr/>
                              </pic:nvPicPr>
                              <pic:blipFill>
                                <a:blip r:embed="rId10"/>
                                <a:stretch>
                                  <a:fillRect/>
                                </a:stretch>
                              </pic:blipFill>
                              <pic:spPr>
                                <a:xfrm>
                                  <a:off x="0" y="0"/>
                                  <a:ext cx="1534863" cy="1149665"/>
                                </a:xfrm>
                                <a:prstGeom prst="rect">
                                  <a:avLst/>
                                </a:prstGeom>
                              </pic:spPr>
                            </pic:pic>
                          </a:graphicData>
                        </a:graphic>
                      </wp:inline>
                    </w:drawing>
                  </w:r>
                </w:p>
              </w:txbxContent>
            </v:textbox>
            <w10:wrap type="square" anchorx="page" anchory="page"/>
          </v:shape>
        </w:pict>
      </w:r>
    </w:p>
    <w:sectPr w:rsidR="00D84AAB" w:rsidSect="00D84A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45" w:rsidRDefault="00D36545" w:rsidP="00BB0CC9">
      <w:pPr>
        <w:spacing w:after="0" w:line="240" w:lineRule="auto"/>
      </w:pPr>
      <w:r>
        <w:separator/>
      </w:r>
    </w:p>
  </w:endnote>
  <w:endnote w:type="continuationSeparator" w:id="0">
    <w:p w:rsidR="00D36545" w:rsidRDefault="00D36545"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00"/>
    <w:family w:val="auto"/>
    <w:pitch w:val="variable"/>
    <w:sig w:usb0="00000803" w:usb1="00000000" w:usb2="00000000" w:usb3="00000000" w:csb0="0000002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8C" w:rsidRDefault="003C0A8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978EE">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8C" w:rsidRDefault="003C0A8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45" w:rsidRDefault="00D36545" w:rsidP="00BB0CC9">
      <w:pPr>
        <w:spacing w:after="0" w:line="240" w:lineRule="auto"/>
      </w:pPr>
      <w:r>
        <w:separator/>
      </w:r>
    </w:p>
  </w:footnote>
  <w:footnote w:type="continuationSeparator" w:id="0">
    <w:p w:rsidR="00D36545" w:rsidRDefault="00D36545"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8C" w:rsidRDefault="003C0A8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978EE">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3C0A8C">
                        <w:rPr>
                          <w:color w:val="FFFFFF" w:themeColor="background1"/>
                          <w:sz w:val="28"/>
                          <w:szCs w:val="28"/>
                        </w:rPr>
                        <w:t xml:space="preserve"> huiswerk VII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BB0CC9" w:rsidRDefault="003C0A8C">
                  <w:pPr>
                    <w:pStyle w:val="Koptekst"/>
                    <w:rPr>
                      <w:color w:val="FFFFFF" w:themeColor="background1"/>
                      <w:sz w:val="36"/>
                      <w:szCs w:val="36"/>
                    </w:rPr>
                  </w:pPr>
                  <w:r>
                    <w:rPr>
                      <w:color w:val="FFFFFF" w:themeColor="background1"/>
                      <w:sz w:val="36"/>
                      <w:szCs w:val="36"/>
                    </w:rPr>
                    <w:t>K</w:t>
                  </w:r>
                  <w:r w:rsidR="00F82695">
                    <w:rPr>
                      <w:color w:val="FFFFFF" w:themeColor="background1"/>
                      <w:sz w:val="36"/>
                      <w:szCs w:val="36"/>
                    </w:rPr>
                    <w:t>B1</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8C" w:rsidRDefault="003C0A8C">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B0CC9"/>
    <w:rsid w:val="00025617"/>
    <w:rsid w:val="00052816"/>
    <w:rsid w:val="00066703"/>
    <w:rsid w:val="000D1750"/>
    <w:rsid w:val="001409F9"/>
    <w:rsid w:val="001630CB"/>
    <w:rsid w:val="002308A5"/>
    <w:rsid w:val="00253CC9"/>
    <w:rsid w:val="0026474B"/>
    <w:rsid w:val="0027329D"/>
    <w:rsid w:val="00286CCB"/>
    <w:rsid w:val="002A4B8D"/>
    <w:rsid w:val="00385FA8"/>
    <w:rsid w:val="003962A2"/>
    <w:rsid w:val="003A249B"/>
    <w:rsid w:val="003C0A8C"/>
    <w:rsid w:val="004106F1"/>
    <w:rsid w:val="00477BC6"/>
    <w:rsid w:val="004D5A8C"/>
    <w:rsid w:val="00501256"/>
    <w:rsid w:val="005245C3"/>
    <w:rsid w:val="005347DA"/>
    <w:rsid w:val="00553405"/>
    <w:rsid w:val="005874FF"/>
    <w:rsid w:val="005979DC"/>
    <w:rsid w:val="005D2AAE"/>
    <w:rsid w:val="005F4A50"/>
    <w:rsid w:val="0064608B"/>
    <w:rsid w:val="00684D54"/>
    <w:rsid w:val="007044B1"/>
    <w:rsid w:val="0072676B"/>
    <w:rsid w:val="007927A2"/>
    <w:rsid w:val="007F0ECD"/>
    <w:rsid w:val="00821B36"/>
    <w:rsid w:val="00876CCA"/>
    <w:rsid w:val="00886D5D"/>
    <w:rsid w:val="008B4CA6"/>
    <w:rsid w:val="008E3F93"/>
    <w:rsid w:val="00900A31"/>
    <w:rsid w:val="0093566A"/>
    <w:rsid w:val="00A0131B"/>
    <w:rsid w:val="00A22530"/>
    <w:rsid w:val="00A8285A"/>
    <w:rsid w:val="00A94AC5"/>
    <w:rsid w:val="00B5122E"/>
    <w:rsid w:val="00B7685C"/>
    <w:rsid w:val="00BB0CC9"/>
    <w:rsid w:val="00BD3D97"/>
    <w:rsid w:val="00BE12F8"/>
    <w:rsid w:val="00C016B8"/>
    <w:rsid w:val="00C32303"/>
    <w:rsid w:val="00C35250"/>
    <w:rsid w:val="00C978EE"/>
    <w:rsid w:val="00CF4075"/>
    <w:rsid w:val="00D36545"/>
    <w:rsid w:val="00D44627"/>
    <w:rsid w:val="00D65890"/>
    <w:rsid w:val="00D84AAB"/>
    <w:rsid w:val="00D95D9E"/>
    <w:rsid w:val="00DD506C"/>
    <w:rsid w:val="00F228C2"/>
    <w:rsid w:val="00F4138D"/>
    <w:rsid w:val="00F54172"/>
    <w:rsid w:val="00F82695"/>
    <w:rsid w:val="00FE21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55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E3F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5534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53405"/>
    <w:rPr>
      <w:rFonts w:asciiTheme="majorHAnsi" w:eastAsiaTheme="majorEastAsia" w:hAnsiTheme="majorHAnsi" w:cstheme="majorBidi"/>
      <w:b/>
      <w:bCs/>
      <w:color w:val="365F91" w:themeColor="accent1" w:themeShade="BF"/>
      <w:sz w:val="28"/>
      <w:szCs w:val="28"/>
    </w:rPr>
  </w:style>
  <w:style w:type="character" w:customStyle="1" w:styleId="Kop4Char">
    <w:name w:val="Kop 4 Char"/>
    <w:basedOn w:val="Standaardalinea-lettertype"/>
    <w:link w:val="Kop4"/>
    <w:uiPriority w:val="9"/>
    <w:rsid w:val="008E3F9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83997449">
      <w:bodyDiv w:val="1"/>
      <w:marLeft w:val="0"/>
      <w:marRight w:val="0"/>
      <w:marTop w:val="0"/>
      <w:marBottom w:val="0"/>
      <w:divBdr>
        <w:top w:val="none" w:sz="0" w:space="0" w:color="auto"/>
        <w:left w:val="none" w:sz="0" w:space="0" w:color="auto"/>
        <w:bottom w:val="none" w:sz="0" w:space="0" w:color="auto"/>
        <w:right w:val="none" w:sz="0" w:space="0" w:color="auto"/>
      </w:divBdr>
    </w:div>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273589351">
      <w:bodyDiv w:val="1"/>
      <w:marLeft w:val="0"/>
      <w:marRight w:val="0"/>
      <w:marTop w:val="0"/>
      <w:marBottom w:val="0"/>
      <w:divBdr>
        <w:top w:val="none" w:sz="0" w:space="0" w:color="auto"/>
        <w:left w:val="none" w:sz="0" w:space="0" w:color="auto"/>
        <w:bottom w:val="none" w:sz="0" w:space="0" w:color="auto"/>
        <w:right w:val="none" w:sz="0" w:space="0" w:color="auto"/>
      </w:divBdr>
      <w:divsChild>
        <w:div w:id="1531381055">
          <w:marLeft w:val="0"/>
          <w:marRight w:val="0"/>
          <w:marTop w:val="0"/>
          <w:marBottom w:val="0"/>
          <w:divBdr>
            <w:top w:val="none" w:sz="0" w:space="0" w:color="auto"/>
            <w:left w:val="none" w:sz="0" w:space="0" w:color="auto"/>
            <w:bottom w:val="none" w:sz="0" w:space="0" w:color="auto"/>
            <w:right w:val="none" w:sz="0" w:space="0" w:color="auto"/>
          </w:divBdr>
          <w:divsChild>
            <w:div w:id="803276115">
              <w:marLeft w:val="0"/>
              <w:marRight w:val="0"/>
              <w:marTop w:val="0"/>
              <w:marBottom w:val="0"/>
              <w:divBdr>
                <w:top w:val="none" w:sz="0" w:space="0" w:color="auto"/>
                <w:left w:val="none" w:sz="0" w:space="0" w:color="auto"/>
                <w:bottom w:val="none" w:sz="0" w:space="0" w:color="auto"/>
                <w:right w:val="none" w:sz="0" w:space="0" w:color="auto"/>
              </w:divBdr>
              <w:divsChild>
                <w:div w:id="109400044">
                  <w:marLeft w:val="336"/>
                  <w:marRight w:val="0"/>
                  <w:marTop w:val="120"/>
                  <w:marBottom w:val="120"/>
                  <w:divBdr>
                    <w:top w:val="single" w:sz="48" w:space="0" w:color="FFFFFF"/>
                    <w:left w:val="single" w:sz="48" w:space="0" w:color="FFFFFF"/>
                    <w:bottom w:val="single" w:sz="48" w:space="0" w:color="FFFFFF"/>
                    <w:right w:val="single" w:sz="2" w:space="0" w:color="FFFFFF"/>
                  </w:divBdr>
                  <w:divsChild>
                    <w:div w:id="1664309217">
                      <w:marLeft w:val="0"/>
                      <w:marRight w:val="0"/>
                      <w:marTop w:val="0"/>
                      <w:marBottom w:val="0"/>
                      <w:divBdr>
                        <w:top w:val="single" w:sz="6" w:space="0" w:color="CCCCCC"/>
                        <w:left w:val="single" w:sz="6" w:space="0" w:color="CCCCCC"/>
                        <w:bottom w:val="single" w:sz="6" w:space="0" w:color="CCCCCC"/>
                        <w:right w:val="single" w:sz="6" w:space="0" w:color="CCCCCC"/>
                      </w:divBdr>
                      <w:divsChild>
                        <w:div w:id="14968465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697005369">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785691748">
      <w:bodyDiv w:val="1"/>
      <w:marLeft w:val="0"/>
      <w:marRight w:val="0"/>
      <w:marTop w:val="0"/>
      <w:marBottom w:val="0"/>
      <w:divBdr>
        <w:top w:val="none" w:sz="0" w:space="0" w:color="auto"/>
        <w:left w:val="none" w:sz="0" w:space="0" w:color="auto"/>
        <w:bottom w:val="none" w:sz="0" w:space="0" w:color="auto"/>
        <w:right w:val="none" w:sz="0" w:space="0" w:color="auto"/>
      </w:divBdr>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00"/>
    <w:family w:val="auto"/>
    <w:pitch w:val="variable"/>
    <w:sig w:usb0="00000803" w:usb1="00000000" w:usb2="00000000" w:usb3="00000000" w:csb0="00000021" w:csb1="00000000"/>
  </w:font>
  <w:font w:name="Kristen ITC">
    <w:panose1 w:val="03050502040202030202"/>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3669DF"/>
    <w:rsid w:val="005D62CE"/>
    <w:rsid w:val="006B4648"/>
    <w:rsid w:val="00BE1C91"/>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BB1</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279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8</vt:lpstr>
    </vt:vector>
  </TitlesOfParts>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VII</dc:title>
  <dc:creator>Berno</dc:creator>
  <cp:lastModifiedBy>Berno Ros</cp:lastModifiedBy>
  <cp:revision>2</cp:revision>
  <cp:lastPrinted>2014-02-08T13:05:00Z</cp:lastPrinted>
  <dcterms:created xsi:type="dcterms:W3CDTF">2014-12-14T10:52:00Z</dcterms:created>
  <dcterms:modified xsi:type="dcterms:W3CDTF">2014-12-14T10:52:00Z</dcterms:modified>
</cp:coreProperties>
</file>