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F54172" w:rsidP="00821B36">
            <w:r>
              <w:t>2</w:t>
            </w:r>
          </w:p>
        </w:tc>
      </w:tr>
      <w:tr w:rsidR="00821B36" w:rsidTr="00052816">
        <w:trPr>
          <w:trHeight w:val="241"/>
        </w:trPr>
        <w:tc>
          <w:tcPr>
            <w:tcW w:w="1270" w:type="dxa"/>
          </w:tcPr>
          <w:p w:rsidR="00821B36" w:rsidRDefault="007044B1"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A9705E">
      <w:r w:rsidRPr="00A9705E">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2.9pt;margin-top:-8.5pt;width:357.2pt;height:109.4pt;z-index:251666432;mso-width-percent:600;mso-position-horizontal-relative:page;mso-position-vertical-relative:margin;mso-width-percent:600" o:allowincell="f" stroked="f">
            <v:fill color2="fill darken(118)" rotate="t" method="linear sigma" focus="-50%" type="gradient"/>
            <v:textbox style="mso-next-textbox:#_x0000_s1030">
              <w:txbxContent>
                <w:p w:rsidR="00F54172" w:rsidRDefault="00F54172" w:rsidP="00F54172">
                  <w:pPr>
                    <w:pStyle w:val="Kop2"/>
                    <w:rPr>
                      <w:shd w:val="clear" w:color="auto" w:fill="000000"/>
                    </w:rPr>
                  </w:pPr>
                  <w:r>
                    <w:rPr>
                      <w:shd w:val="clear" w:color="auto" w:fill="000000"/>
                    </w:rPr>
                    <w:t>Het runenschrift</w:t>
                  </w:r>
                </w:p>
                <w:p w:rsidR="00BB0CC9" w:rsidRPr="007044B1" w:rsidRDefault="00F54172">
                  <w:pPr>
                    <w:pBdr>
                      <w:left w:val="single" w:sz="12" w:space="10" w:color="7BA0CD" w:themeColor="accent1" w:themeTint="BF"/>
                    </w:pBdr>
                    <w:spacing w:after="0"/>
                    <w:rPr>
                      <w:i/>
                      <w:iCs/>
                      <w:sz w:val="24"/>
                      <w:szCs w:val="24"/>
                    </w:rPr>
                  </w:pPr>
                  <w:r>
                    <w:rPr>
                      <w:rFonts w:ascii="Verdana" w:hAnsi="Verdana"/>
                      <w:b/>
                      <w:bCs/>
                      <w:color w:val="DBC8B9"/>
                      <w:sz w:val="18"/>
                      <w:szCs w:val="18"/>
                      <w:shd w:val="clear" w:color="auto" w:fill="000000"/>
                    </w:rPr>
                    <w:t>Het runenschrift (kortweg runen) is het oudst ons bekende schrift dat in Germaanse landen werd gebruikt. Het bestaat uit letters samengesteld uit meestal rechte en hoekige lijnen die gemakkelijk in bijvoorbeeld steen of hout konden worden gekrast.</w:t>
                  </w:r>
                  <w:r w:rsidR="007044B1">
                    <w:rPr>
                      <w:rFonts w:ascii="Verdana" w:hAnsi="Verdana"/>
                      <w:b/>
                      <w:bCs/>
                      <w:color w:val="DBC8B9"/>
                      <w:sz w:val="18"/>
                      <w:szCs w:val="18"/>
                      <w:shd w:val="clear" w:color="auto" w:fill="000000"/>
                    </w:rPr>
                    <w:t xml:space="preserve"> </w:t>
                  </w:r>
                  <w:r w:rsidR="007044B1">
                    <w:rPr>
                      <w:rFonts w:ascii="Verdana" w:hAnsi="Verdana"/>
                      <w:bCs/>
                      <w:color w:val="DBC8B9"/>
                      <w:sz w:val="18"/>
                      <w:szCs w:val="18"/>
                      <w:shd w:val="clear" w:color="auto" w:fill="000000"/>
                    </w:rPr>
                    <w:t xml:space="preserve">Maak een tekening van een grote steen vol met runen IN HET LANDSCHAP. Er moet minstens één boom bij staan en één mens. </w:t>
                  </w: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A9705E" w:rsidP="00876CCA">
      <w:pPr>
        <w:pBdr>
          <w:left w:val="single" w:sz="12" w:space="10" w:color="7BA0CD" w:themeColor="accent1" w:themeTint="BF"/>
        </w:pBdr>
        <w:spacing w:after="0"/>
      </w:pPr>
      <w:r>
        <w:rPr>
          <w:noProof/>
          <w:lang w:eastAsia="nl-NL"/>
        </w:rPr>
        <w:pict>
          <v:shape id="_x0000_s1033" type="#_x0000_t202" style="position:absolute;margin-left:-351.1pt;margin-top:108.45pt;width:157.5pt;height:39pt;z-index:251668480;mso-position-horizontal-relative:text;mso-position-vertical-relative:text">
            <v:textbox>
              <w:txbxContent>
                <w:p w:rsidR="00A22530" w:rsidRPr="00A22530" w:rsidRDefault="007044B1">
                  <w:pPr>
                    <w:rPr>
                      <w:rStyle w:val="Nadruk"/>
                    </w:rPr>
                  </w:pPr>
                  <w:r>
                    <w:rPr>
                      <w:rStyle w:val="Nadruk"/>
                    </w:rPr>
                    <w:t xml:space="preserve">Ga opzoeken wie </w:t>
                  </w:r>
                  <w:proofErr w:type="spellStart"/>
                  <w:r>
                    <w:rPr>
                      <w:rStyle w:val="Nadruk"/>
                    </w:rPr>
                    <w:t>Odin</w:t>
                  </w:r>
                  <w:proofErr w:type="spellEnd"/>
                  <w:r>
                    <w:rPr>
                      <w:rStyle w:val="Nadruk"/>
                    </w:rPr>
                    <w:t xml:space="preserve"> was en waar zijn oog is gebleven….</w:t>
                  </w:r>
                </w:p>
              </w:txbxContent>
            </v:textbox>
          </v:shape>
        </w:pict>
      </w:r>
      <w:r>
        <w:rPr>
          <w:noProof/>
          <w:lang w:eastAsia="nl-NL"/>
        </w:rPr>
        <w:pict>
          <v:shape id="_x0000_s1038" type="#_x0000_t202" style="position:absolute;margin-left:-354.85pt;margin-top:522.45pt;width:161.25pt;height:51.75pt;z-index:251669504;mso-position-horizontal-relative:text;mso-position-vertical-relative:text">
            <v:textbox>
              <w:txbxContent>
                <w:p w:rsidR="007044B1" w:rsidRDefault="007044B1">
                  <w:r>
                    <w:t xml:space="preserve">In jou tekening moeten er 30 duidelijke runen op de steen zichtbaar zijn! Kader! Kleur! </w:t>
                  </w:r>
                </w:p>
              </w:txbxContent>
            </v:textbox>
          </v:shape>
        </w:pict>
      </w:r>
      <w:r>
        <w:rPr>
          <w:noProof/>
        </w:rPr>
        <w:pict>
          <v:oval id="_x0000_s1029" style="position:absolute;margin-left:120.75pt;margin-top:106.5pt;width:303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27329D" w:rsidRDefault="00066703" w:rsidP="0027329D">
                  <w:pPr>
                    <w:ind w:left="708"/>
                    <w:jc w:val="center"/>
                    <w:rPr>
                      <w:i/>
                      <w:iCs/>
                      <w:color w:val="FF0000"/>
                      <w:sz w:val="28"/>
                      <w:szCs w:val="28"/>
                    </w:rPr>
                  </w:pPr>
                  <w:r>
                    <w:rPr>
                      <w:i/>
                      <w:iCs/>
                      <w:noProof/>
                      <w:color w:val="FF0000"/>
                      <w:sz w:val="28"/>
                      <w:szCs w:val="28"/>
                      <w:lang w:eastAsia="nl-NL"/>
                    </w:rPr>
                    <w:drawing>
                      <wp:inline distT="0" distB="0" distL="0" distR="0">
                        <wp:extent cx="2064705" cy="1546535"/>
                        <wp:effectExtent l="19050" t="0" r="0" b="0"/>
                        <wp:docPr id="1" name="Afbeelding 0" descr="2567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673861.jpg"/>
                                <pic:cNvPicPr/>
                              </pic:nvPicPr>
                              <pic:blipFill>
                                <a:blip r:embed="rId7"/>
                                <a:stretch>
                                  <a:fillRect/>
                                </a:stretch>
                              </pic:blipFill>
                              <pic:spPr>
                                <a:xfrm>
                                  <a:off x="0" y="0"/>
                                  <a:ext cx="2064705" cy="1546535"/>
                                </a:xfrm>
                                <a:prstGeom prst="rect">
                                  <a:avLst/>
                                </a:prstGeom>
                              </pic:spPr>
                            </pic:pic>
                          </a:graphicData>
                        </a:graphic>
                      </wp:inline>
                    </w:drawing>
                  </w:r>
                </w:p>
              </w:txbxContent>
            </v:textbox>
            <w10:wrap type="tight" anchorx="margin" anchory="margin"/>
          </v:oval>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79.15pt;margin-top:373.75pt;width:300.2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052816"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3274062" cy="2582849"/>
                        <wp:effectExtent l="152400" t="171450" r="135888" b="160351"/>
                        <wp:docPr id="4" name="Afbeelding 3" descr="can-stock-photo_csp256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_csp2562121.jpg"/>
                                <pic:cNvPicPr/>
                              </pic:nvPicPr>
                              <pic:blipFill>
                                <a:blip r:embed="rId8"/>
                                <a:stretch>
                                  <a:fillRect/>
                                </a:stretch>
                              </pic:blipFill>
                              <pic:spPr>
                                <a:xfrm rot="381222">
                                  <a:off x="0" y="0"/>
                                  <a:ext cx="3273227" cy="2582190"/>
                                </a:xfrm>
                                <a:prstGeom prst="rect">
                                  <a:avLst/>
                                </a:prstGeom>
                              </pic:spPr>
                            </pic:pic>
                          </a:graphicData>
                        </a:graphic>
                      </wp:inline>
                    </w:drawing>
                  </w:r>
                </w:p>
              </w:txbxContent>
            </v:textbox>
            <w10:wrap type="square" anchorx="margin" anchory="page"/>
          </v:shape>
        </w:pict>
      </w:r>
      <w:r>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7044B1" w:rsidRDefault="00A22530"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1958975" cy="2792581"/>
                        <wp:effectExtent l="19050" t="0" r="3175" b="0"/>
                        <wp:docPr id="5" name="Afbeelding 4" descr="knot_typ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t_typeface.jpg"/>
                                <pic:cNvPicPr/>
                              </pic:nvPicPr>
                              <pic:blipFill>
                                <a:blip r:embed="rId9"/>
                                <a:stretch>
                                  <a:fillRect/>
                                </a:stretch>
                              </pic:blipFill>
                              <pic:spPr>
                                <a:xfrm>
                                  <a:off x="0" y="0"/>
                                  <a:ext cx="1958975" cy="2792581"/>
                                </a:xfrm>
                                <a:prstGeom prst="rect">
                                  <a:avLst/>
                                </a:prstGeom>
                              </pic:spPr>
                            </pic:pic>
                          </a:graphicData>
                        </a:graphic>
                      </wp:inline>
                    </w:drawing>
                  </w:r>
                </w:p>
                <w:p w:rsidR="00BB0CC9" w:rsidRPr="0072676B" w:rsidRDefault="007044B1"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1219200" cy="1714500"/>
                        <wp:effectExtent l="19050" t="0" r="0" b="0"/>
                        <wp:docPr id="19" name="Afbeelding 18" descr="images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2).jpg"/>
                                <pic:cNvPicPr/>
                              </pic:nvPicPr>
                              <pic:blipFill>
                                <a:blip r:embed="rId10"/>
                                <a:stretch>
                                  <a:fillRect/>
                                </a:stretch>
                              </pic:blipFill>
                              <pic:spPr>
                                <a:xfrm>
                                  <a:off x="0" y="0"/>
                                  <a:ext cx="1219200" cy="1714500"/>
                                </a:xfrm>
                                <a:prstGeom prst="rect">
                                  <a:avLst/>
                                </a:prstGeom>
                              </pic:spPr>
                            </pic:pic>
                          </a:graphicData>
                        </a:graphic>
                      </wp:inline>
                    </w:drawing>
                  </w:r>
                </w:p>
              </w:txbxContent>
            </v:textbox>
            <w10:wrap type="square" anchorx="page" anchory="page"/>
          </v:shape>
        </w:pict>
      </w:r>
    </w:p>
    <w:sectPr w:rsidR="00D84AAB" w:rsidSect="00D84A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6B" w:rsidRDefault="0084566B" w:rsidP="00BB0CC9">
      <w:pPr>
        <w:spacing w:after="0" w:line="240" w:lineRule="auto"/>
      </w:pPr>
      <w:r>
        <w:separator/>
      </w:r>
    </w:p>
  </w:endnote>
  <w:endnote w:type="continuationSeparator" w:id="0">
    <w:p w:rsidR="0084566B" w:rsidRDefault="0084566B"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A9705E">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6B" w:rsidRDefault="0084566B" w:rsidP="00BB0CC9">
      <w:pPr>
        <w:spacing w:after="0" w:line="240" w:lineRule="auto"/>
      </w:pPr>
      <w:r>
        <w:separator/>
      </w:r>
    </w:p>
  </w:footnote>
  <w:footnote w:type="continuationSeparator" w:id="0">
    <w:p w:rsidR="0084566B" w:rsidRDefault="0084566B"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A9705E">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750DAD">
                        <w:rPr>
                          <w:color w:val="FFFFFF" w:themeColor="background1"/>
                          <w:sz w:val="28"/>
                          <w:szCs w:val="28"/>
                        </w:rPr>
                        <w:t xml:space="preserve"> huiswerk IV</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750DAD">
                      <w:pPr>
                        <w:pStyle w:val="Koptekst"/>
                        <w:rPr>
                          <w:color w:val="FFFFFF" w:themeColor="background1"/>
                          <w:sz w:val="36"/>
                          <w:szCs w:val="36"/>
                        </w:rPr>
                      </w:pPr>
                      <w:r>
                        <w:rPr>
                          <w:color w:val="FFFFFF" w:themeColor="background1"/>
                          <w:sz w:val="36"/>
                          <w:szCs w:val="36"/>
                        </w:rPr>
                        <w:t>K</w:t>
                      </w:r>
                      <w:r w:rsidR="001409F9">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B0CC9"/>
    <w:rsid w:val="00052816"/>
    <w:rsid w:val="00066703"/>
    <w:rsid w:val="001409F9"/>
    <w:rsid w:val="001630CB"/>
    <w:rsid w:val="002308A5"/>
    <w:rsid w:val="00253CC9"/>
    <w:rsid w:val="0026474B"/>
    <w:rsid w:val="0027329D"/>
    <w:rsid w:val="00286CCB"/>
    <w:rsid w:val="003962A2"/>
    <w:rsid w:val="003A249B"/>
    <w:rsid w:val="004106F1"/>
    <w:rsid w:val="005245C3"/>
    <w:rsid w:val="005874FF"/>
    <w:rsid w:val="005F4A50"/>
    <w:rsid w:val="0064608B"/>
    <w:rsid w:val="00684D54"/>
    <w:rsid w:val="007044B1"/>
    <w:rsid w:val="0072676B"/>
    <w:rsid w:val="00750DAD"/>
    <w:rsid w:val="007927A2"/>
    <w:rsid w:val="007F0ECD"/>
    <w:rsid w:val="00821B36"/>
    <w:rsid w:val="0084566B"/>
    <w:rsid w:val="00876CCA"/>
    <w:rsid w:val="008B4CA6"/>
    <w:rsid w:val="0093566A"/>
    <w:rsid w:val="00A0131B"/>
    <w:rsid w:val="00A22530"/>
    <w:rsid w:val="00A8285A"/>
    <w:rsid w:val="00A9705E"/>
    <w:rsid w:val="00B5122E"/>
    <w:rsid w:val="00B7685C"/>
    <w:rsid w:val="00BB0CC9"/>
    <w:rsid w:val="00C016B8"/>
    <w:rsid w:val="00C35250"/>
    <w:rsid w:val="00CF4075"/>
    <w:rsid w:val="00D44627"/>
    <w:rsid w:val="00D65890"/>
    <w:rsid w:val="00D84AAB"/>
    <w:rsid w:val="00E708F3"/>
    <w:rsid w:val="00F4138D"/>
    <w:rsid w:val="00F541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2">
    <w:name w:val="heading 2"/>
    <w:basedOn w:val="Standaard"/>
    <w:next w:val="Standaard"/>
    <w:link w:val="Kop2Char"/>
    <w:uiPriority w:val="9"/>
    <w:unhideWhenUsed/>
    <w:qFormat/>
    <w:rsid w:val="00F54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4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F5417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54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4172"/>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5417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3669DF"/>
    <w:rsid w:val="00542971"/>
    <w:rsid w:val="005D62CE"/>
    <w:rsid w:val="006B4648"/>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277</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2</vt:lpstr>
    </vt:vector>
  </TitlesOfParts>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IV</dc:title>
  <dc:creator>Berno</dc:creator>
  <cp:lastModifiedBy>Berno Ros</cp:lastModifiedBy>
  <cp:revision>2</cp:revision>
  <cp:lastPrinted>2013-07-18T19:23:00Z</cp:lastPrinted>
  <dcterms:created xsi:type="dcterms:W3CDTF">2014-12-14T10:50:00Z</dcterms:created>
  <dcterms:modified xsi:type="dcterms:W3CDTF">2014-12-14T10:50:00Z</dcterms:modified>
</cp:coreProperties>
</file>